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B414" w14:textId="044D0A23" w:rsidR="00606888" w:rsidRPr="00E92BDA" w:rsidRDefault="00606888" w:rsidP="00606888">
      <w:pPr>
        <w:spacing w:before="100" w:beforeAutospacing="1" w:after="100" w:afterAutospacing="1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en-GB"/>
        </w:rPr>
      </w:pPr>
      <w:r w:rsidRPr="00E92BDA"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en-GB"/>
        </w:rPr>
        <w:t xml:space="preserve">The Coaching Mindset </w:t>
      </w:r>
      <w:r w:rsidR="004739D7" w:rsidRPr="00DD35A6"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en-GB"/>
        </w:rPr>
        <w:t xml:space="preserve">Leadership </w:t>
      </w:r>
      <w:r w:rsidRPr="00E92BDA"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en-GB"/>
        </w:rPr>
        <w:t>Reflection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83CAEB"/>
          <w:insideV w:val="single" w:sz="4" w:space="0" w:color="83CAEB"/>
        </w:tblBorders>
        <w:shd w:val="clear" w:color="auto" w:fill="E4F5F4"/>
        <w:tblLook w:val="04A0" w:firstRow="1" w:lastRow="0" w:firstColumn="1" w:lastColumn="0" w:noHBand="0" w:noVBand="1"/>
      </w:tblPr>
      <w:tblGrid>
        <w:gridCol w:w="3253"/>
        <w:gridCol w:w="5757"/>
      </w:tblGrid>
      <w:tr w:rsidR="00606888" w:rsidRPr="00606888" w14:paraId="5B96C034" w14:textId="77777777" w:rsidTr="00606888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29D8298D" w14:textId="77777777" w:rsidR="00606888" w:rsidRPr="00606888" w:rsidRDefault="00606888" w:rsidP="00606888">
            <w:pPr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Name:</w:t>
            </w:r>
          </w:p>
          <w:p w14:paraId="64BEC83C" w14:textId="77777777" w:rsidR="00606888" w:rsidRPr="00606888" w:rsidRDefault="00606888" w:rsidP="00606888">
            <w:pPr>
              <w:jc w:val="left"/>
              <w:rPr>
                <w:kern w:val="2"/>
                <w:sz w:val="28"/>
                <w:szCs w:val="28"/>
                <w:lang w:eastAsia="en-GB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14809D" w14:textId="77777777" w:rsidR="00606888" w:rsidRPr="00606888" w:rsidRDefault="00606888" w:rsidP="00606888">
            <w:pPr>
              <w:jc w:val="left"/>
              <w:rPr>
                <w:kern w:val="2"/>
                <w:sz w:val="28"/>
                <w:szCs w:val="28"/>
              </w:rPr>
            </w:pPr>
          </w:p>
        </w:tc>
      </w:tr>
      <w:tr w:rsidR="00606888" w:rsidRPr="00606888" w14:paraId="5D0D38B0" w14:textId="77777777" w:rsidTr="00606888">
        <w:trPr>
          <w:trHeight w:val="420"/>
        </w:trPr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41587B6F" w14:textId="77777777" w:rsidR="00606888" w:rsidRPr="00606888" w:rsidRDefault="00606888" w:rsidP="00606888">
            <w:pPr>
              <w:spacing w:after="0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Date:</w:t>
            </w:r>
          </w:p>
          <w:p w14:paraId="7A84246B" w14:textId="77777777" w:rsidR="00606888" w:rsidRPr="00606888" w:rsidRDefault="00606888" w:rsidP="00606888">
            <w:pPr>
              <w:spacing w:after="0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760792" w14:textId="77777777" w:rsidR="00606888" w:rsidRPr="00606888" w:rsidRDefault="00606888" w:rsidP="00606888">
            <w:pPr>
              <w:spacing w:after="0"/>
              <w:jc w:val="left"/>
              <w:rPr>
                <w:kern w:val="2"/>
                <w:sz w:val="28"/>
                <w:szCs w:val="28"/>
              </w:rPr>
            </w:pPr>
          </w:p>
        </w:tc>
      </w:tr>
      <w:tr w:rsidR="00606888" w:rsidRPr="00606888" w14:paraId="2553D173" w14:textId="77777777" w:rsidTr="00606888">
        <w:trPr>
          <w:trHeight w:val="420"/>
        </w:trPr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</w:tcPr>
          <w:p w14:paraId="5F44B12B" w14:textId="1A8A995D" w:rsidR="00606888" w:rsidRPr="00606888" w:rsidRDefault="004739D7" w:rsidP="00606888">
            <w:pPr>
              <w:spacing w:after="0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Context</w:t>
            </w:r>
            <w:r w:rsidR="005E1AD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:</w:t>
            </w:r>
          </w:p>
          <w:p w14:paraId="694DBAC6" w14:textId="77777777" w:rsidR="00606888" w:rsidRPr="00606888" w:rsidRDefault="00606888" w:rsidP="00606888">
            <w:pPr>
              <w:spacing w:after="0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033D4E" w14:textId="77777777" w:rsidR="00606888" w:rsidRPr="00606888" w:rsidRDefault="00606888" w:rsidP="00606888">
            <w:pPr>
              <w:spacing w:after="0"/>
              <w:jc w:val="left"/>
              <w:rPr>
                <w:kern w:val="2"/>
                <w:sz w:val="28"/>
                <w:szCs w:val="28"/>
              </w:rPr>
            </w:pPr>
          </w:p>
        </w:tc>
      </w:tr>
    </w:tbl>
    <w:p w14:paraId="1B96E2C6" w14:textId="77777777" w:rsidR="00606888" w:rsidRDefault="00606888" w:rsidP="0060688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45B0E1"/>
          <w:insideV w:val="single" w:sz="4" w:space="0" w:color="45B0E1"/>
        </w:tblBorders>
        <w:shd w:val="clear" w:color="auto" w:fill="FFFFFF"/>
        <w:tblLook w:val="04A0" w:firstRow="1" w:lastRow="0" w:firstColumn="1" w:lastColumn="0" w:noHBand="0" w:noVBand="1"/>
      </w:tblPr>
      <w:tblGrid>
        <w:gridCol w:w="3253"/>
        <w:gridCol w:w="5757"/>
      </w:tblGrid>
      <w:tr w:rsidR="00606888" w:rsidRPr="00606888" w14:paraId="5A6577F1" w14:textId="77777777" w:rsidTr="00606888">
        <w:trPr>
          <w:trHeight w:val="4760"/>
        </w:trPr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0686900A" w14:textId="77777777" w:rsidR="00606888" w:rsidRPr="00606888" w:rsidRDefault="00606888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NOTICE</w:t>
            </w:r>
          </w:p>
          <w:p w14:paraId="1AE1A3C6" w14:textId="77777777" w:rsidR="00606888" w:rsidRDefault="0011197A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noProof/>
                <w:kern w:val="2"/>
                <w:sz w:val="28"/>
                <w:szCs w:val="28"/>
              </w:rPr>
              <w:drawing>
                <wp:inline distT="0" distB="0" distL="0" distR="0" wp14:anchorId="4819B2B7" wp14:editId="1CE9EE39">
                  <wp:extent cx="417830" cy="417830"/>
                  <wp:effectExtent l="0" t="0" r="0" b="0"/>
                  <wp:docPr id="1" name="Graphic 1" descr="Eye with solid fi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677332" name="Graphic 750677332" descr="Eye with solid fill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06888" w:rsidRPr="00606888">
              <w:rPr>
                <w:kern w:val="2"/>
                <w:sz w:val="28"/>
                <w:szCs w:val="28"/>
              </w:rPr>
              <w:br/>
            </w:r>
            <w:r w:rsidR="00606888"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What happened?</w:t>
            </w:r>
          </w:p>
          <w:p w14:paraId="5D549A4D" w14:textId="77777777" w:rsidR="004739D7" w:rsidRPr="00DD35A6" w:rsidRDefault="004739D7" w:rsidP="004739D7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is happening within the team?</w:t>
            </w:r>
          </w:p>
          <w:p w14:paraId="11B05EBB" w14:textId="77777777" w:rsidR="004739D7" w:rsidRPr="00DD35A6" w:rsidRDefault="004739D7" w:rsidP="004739D7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stands out?</w:t>
            </w:r>
          </w:p>
          <w:p w14:paraId="362EEED8" w14:textId="77777777" w:rsidR="004739D7" w:rsidRPr="00DD35A6" w:rsidRDefault="004739D7" w:rsidP="004739D7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behaviours are emerging?</w:t>
            </w:r>
          </w:p>
          <w:p w14:paraId="73507565" w14:textId="078E90DE" w:rsidR="004739D7" w:rsidRPr="004739D7" w:rsidRDefault="004739D7" w:rsidP="004739D7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opportunities or challenges are becoming visible?</w:t>
            </w: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B49282" w14:textId="77777777" w:rsidR="00606888" w:rsidRPr="00606888" w:rsidRDefault="00606888" w:rsidP="00606888">
            <w:pPr>
              <w:spacing w:after="0" w:line="278" w:lineRule="auto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01B735FE" w14:textId="77777777" w:rsidR="00606888" w:rsidRDefault="00606888" w:rsidP="0060688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45B0E1"/>
          <w:insideV w:val="single" w:sz="4" w:space="0" w:color="45B0E1"/>
        </w:tblBorders>
        <w:shd w:val="clear" w:color="auto" w:fill="FFFFFF"/>
        <w:tblLook w:val="04A0" w:firstRow="1" w:lastRow="0" w:firstColumn="1" w:lastColumn="0" w:noHBand="0" w:noVBand="1"/>
      </w:tblPr>
      <w:tblGrid>
        <w:gridCol w:w="3253"/>
        <w:gridCol w:w="5757"/>
      </w:tblGrid>
      <w:tr w:rsidR="00606888" w:rsidRPr="00606888" w14:paraId="3A68F18A" w14:textId="77777777" w:rsidTr="00606888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6C9EF1CA" w14:textId="77777777" w:rsidR="00606888" w:rsidRPr="00606888" w:rsidRDefault="00606888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ANALYSE</w:t>
            </w:r>
          </w:p>
          <w:p w14:paraId="28AECC25" w14:textId="77777777" w:rsidR="00606888" w:rsidRPr="00606888" w:rsidRDefault="0011197A" w:rsidP="00606888">
            <w:pPr>
              <w:spacing w:after="0" w:line="278" w:lineRule="auto"/>
              <w:jc w:val="center"/>
              <w:rPr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noProof/>
                <w:kern w:val="2"/>
                <w:sz w:val="28"/>
                <w:szCs w:val="28"/>
              </w:rPr>
              <w:drawing>
                <wp:inline distT="0" distB="0" distL="0" distR="0" wp14:anchorId="5564CF15" wp14:editId="17693252">
                  <wp:extent cx="367030" cy="367030"/>
                  <wp:effectExtent l="0" t="0" r="0" b="0"/>
                  <wp:docPr id="2" name="Graphic 2" descr="Magnifying glass with solid fi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838755" name="Graphic 1734838755" descr="Magnifying glass with solid fill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DA784A" w14:textId="77777777" w:rsidR="00606888" w:rsidRPr="00606888" w:rsidRDefault="00606888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Why did it happen?</w:t>
            </w:r>
          </w:p>
          <w:p w14:paraId="5C6E4293" w14:textId="77777777" w:rsidR="004739D7" w:rsidRPr="00DD35A6" w:rsidRDefault="004739D7" w:rsidP="004739D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factors are influencing the situation?</w:t>
            </w:r>
          </w:p>
          <w:p w14:paraId="0CFCE5F6" w14:textId="77777777" w:rsidR="004739D7" w:rsidRPr="00DD35A6" w:rsidRDefault="004739D7" w:rsidP="004739D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role have you played?</w:t>
            </w:r>
          </w:p>
          <w:p w14:paraId="5D0EB8B3" w14:textId="77777777" w:rsidR="004739D7" w:rsidRPr="00DD35A6" w:rsidRDefault="004739D7" w:rsidP="004739D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role has the culture played?</w:t>
            </w:r>
          </w:p>
          <w:p w14:paraId="4256DE33" w14:textId="2208AB55" w:rsidR="00606888" w:rsidRPr="004739D7" w:rsidRDefault="004739D7" w:rsidP="004739D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lastRenderedPageBreak/>
              <w:t>What evidence supports your conclusions?</w:t>
            </w:r>
          </w:p>
          <w:p w14:paraId="199727E4" w14:textId="77777777" w:rsidR="00606888" w:rsidRPr="00606888" w:rsidRDefault="00606888" w:rsidP="00606888">
            <w:pPr>
              <w:spacing w:after="0" w:line="278" w:lineRule="auto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E215BE" w14:textId="77777777" w:rsidR="00606888" w:rsidRPr="00606888" w:rsidRDefault="00606888" w:rsidP="00606888">
            <w:pPr>
              <w:spacing w:after="0" w:line="278" w:lineRule="auto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67071AF7" w14:textId="77777777" w:rsidR="00606888" w:rsidRDefault="00606888" w:rsidP="0060688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45B0E1"/>
          <w:insideV w:val="single" w:sz="4" w:space="0" w:color="45B0E1"/>
        </w:tblBorders>
        <w:shd w:val="clear" w:color="auto" w:fill="FFFFFF"/>
        <w:tblLook w:val="04A0" w:firstRow="1" w:lastRow="0" w:firstColumn="1" w:lastColumn="0" w:noHBand="0" w:noVBand="1"/>
      </w:tblPr>
      <w:tblGrid>
        <w:gridCol w:w="3253"/>
        <w:gridCol w:w="5757"/>
      </w:tblGrid>
      <w:tr w:rsidR="00606888" w:rsidRPr="00606888" w14:paraId="491F2FCC" w14:textId="77777777" w:rsidTr="00606888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16A25BC9" w14:textId="77777777" w:rsidR="00606888" w:rsidRPr="00606888" w:rsidRDefault="00606888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CONNECT</w:t>
            </w:r>
          </w:p>
          <w:p w14:paraId="5EC73CAF" w14:textId="21DC0A1E" w:rsidR="00606888" w:rsidRPr="00606888" w:rsidRDefault="0011197A" w:rsidP="004739D7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noProof/>
                <w:kern w:val="2"/>
                <w:sz w:val="28"/>
                <w:szCs w:val="28"/>
              </w:rPr>
              <w:drawing>
                <wp:inline distT="0" distB="0" distL="0" distR="0" wp14:anchorId="39BC3786" wp14:editId="04AAF151">
                  <wp:extent cx="410210" cy="410210"/>
                  <wp:effectExtent l="0" t="0" r="0" b="0"/>
                  <wp:docPr id="3" name="Graphic 3" descr="Link with solid fi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457392" name="Graphic 1300457392" descr="Link with solid fill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10" cy="41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06888" w:rsidRPr="00606888">
              <w:rPr>
                <w:kern w:val="2"/>
                <w:sz w:val="28"/>
                <w:szCs w:val="28"/>
              </w:rPr>
              <w:br/>
            </w:r>
            <w:r w:rsidR="00606888"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What does it mean?</w:t>
            </w:r>
          </w:p>
          <w:p w14:paraId="0A1B564D" w14:textId="77777777" w:rsidR="004739D7" w:rsidRPr="00DD35A6" w:rsidRDefault="004739D7" w:rsidP="004739D7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previous experiences relate to this?</w:t>
            </w:r>
          </w:p>
          <w:p w14:paraId="55CA7FF1" w14:textId="77777777" w:rsidR="004739D7" w:rsidRPr="00DD35A6" w:rsidRDefault="004739D7" w:rsidP="004739D7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leadership principles apply?</w:t>
            </w:r>
          </w:p>
          <w:p w14:paraId="549B34B0" w14:textId="77777777" w:rsidR="004739D7" w:rsidRPr="00DD35A6" w:rsidRDefault="004739D7" w:rsidP="004739D7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patterns are emerging?</w:t>
            </w:r>
          </w:p>
          <w:p w14:paraId="41C9DCD9" w14:textId="0331A037" w:rsidR="00606888" w:rsidRPr="004739D7" w:rsidRDefault="004739D7" w:rsidP="004739D7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understanding has developed?</w:t>
            </w:r>
          </w:p>
          <w:p w14:paraId="782A504A" w14:textId="77777777" w:rsidR="00606888" w:rsidRPr="00606888" w:rsidRDefault="00606888" w:rsidP="00606888">
            <w:pPr>
              <w:spacing w:after="0"/>
              <w:jc w:val="left"/>
              <w:rPr>
                <w:rFonts w:ascii="Aptos" w:hAnsi="Aptos"/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571076" w14:textId="77777777" w:rsidR="00606888" w:rsidRPr="00606888" w:rsidRDefault="00606888" w:rsidP="00606888">
            <w:pPr>
              <w:spacing w:after="0" w:line="278" w:lineRule="auto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4C79700A" w14:textId="77777777" w:rsidR="00606888" w:rsidRDefault="00606888" w:rsidP="0060688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45B0E1"/>
          <w:insideV w:val="single" w:sz="4" w:space="0" w:color="45B0E1"/>
        </w:tblBorders>
        <w:shd w:val="clear" w:color="auto" w:fill="FFFFFF"/>
        <w:tblLook w:val="04A0" w:firstRow="1" w:lastRow="0" w:firstColumn="1" w:lastColumn="0" w:noHBand="0" w:noVBand="1"/>
      </w:tblPr>
      <w:tblGrid>
        <w:gridCol w:w="3253"/>
        <w:gridCol w:w="5757"/>
      </w:tblGrid>
      <w:tr w:rsidR="00606888" w:rsidRPr="00606888" w14:paraId="3AF62A76" w14:textId="77777777" w:rsidTr="00606888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69CBFBAF" w14:textId="77777777" w:rsidR="00606888" w:rsidRPr="00606888" w:rsidRDefault="00606888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APPLY</w:t>
            </w:r>
          </w:p>
          <w:p w14:paraId="35B135FF" w14:textId="75BCF907" w:rsidR="00606888" w:rsidRPr="00606888" w:rsidRDefault="0011197A" w:rsidP="004739D7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noProof/>
                <w:kern w:val="2"/>
                <w:sz w:val="28"/>
                <w:szCs w:val="28"/>
              </w:rPr>
              <w:drawing>
                <wp:inline distT="0" distB="0" distL="0" distR="0" wp14:anchorId="2CF8578A" wp14:editId="4E431BEE">
                  <wp:extent cx="367030" cy="367030"/>
                  <wp:effectExtent l="0" t="0" r="0" b="0"/>
                  <wp:docPr id="4" name="Graphic 4" descr="Bullseye outlin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592019" name="Graphic 1245592019" descr="Bullseye outline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06888" w:rsidRPr="00606888">
              <w:rPr>
                <w:kern w:val="2"/>
                <w:sz w:val="28"/>
                <w:szCs w:val="28"/>
              </w:rPr>
              <w:br/>
            </w:r>
            <w:r w:rsidR="00606888"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What will you do next?</w:t>
            </w:r>
          </w:p>
          <w:p w14:paraId="526B95EB" w14:textId="77777777" w:rsidR="004739D7" w:rsidRPr="00DD35A6" w:rsidRDefault="004739D7" w:rsidP="004739D7">
            <w:pPr>
              <w:numPr>
                <w:ilvl w:val="0"/>
                <w:numId w:val="5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action is required?</w:t>
            </w:r>
          </w:p>
          <w:p w14:paraId="04634C70" w14:textId="77777777" w:rsidR="004739D7" w:rsidRPr="00DD35A6" w:rsidRDefault="004739D7" w:rsidP="004739D7">
            <w:pPr>
              <w:numPr>
                <w:ilvl w:val="0"/>
                <w:numId w:val="5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should be maintained?</w:t>
            </w:r>
          </w:p>
          <w:p w14:paraId="70782606" w14:textId="77777777" w:rsidR="004739D7" w:rsidRPr="00DD35A6" w:rsidRDefault="004739D7" w:rsidP="004739D7">
            <w:pPr>
              <w:numPr>
                <w:ilvl w:val="0"/>
                <w:numId w:val="5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What should change?</w:t>
            </w:r>
          </w:p>
          <w:p w14:paraId="0EA6A6BA" w14:textId="35C3044E" w:rsidR="00606888" w:rsidRPr="004739D7" w:rsidRDefault="004739D7" w:rsidP="004739D7">
            <w:pPr>
              <w:numPr>
                <w:ilvl w:val="0"/>
                <w:numId w:val="5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DD35A6">
              <w:rPr>
                <w:rFonts w:ascii="Georgia" w:eastAsia="Times New Roman" w:hAnsi="Georgia" w:cs="Times New Roman"/>
                <w:lang w:eastAsia="en-GB"/>
              </w:rPr>
              <w:t>How will you support the development of others?</w:t>
            </w:r>
          </w:p>
          <w:p w14:paraId="2A56D549" w14:textId="77777777" w:rsidR="00606888" w:rsidRPr="00606888" w:rsidRDefault="00606888" w:rsidP="00606888">
            <w:pPr>
              <w:spacing w:after="0"/>
              <w:jc w:val="left"/>
              <w:rPr>
                <w:rFonts w:ascii="Aptos" w:hAnsi="Aptos"/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410F55" w14:textId="77777777" w:rsidR="00606888" w:rsidRPr="00606888" w:rsidRDefault="00606888" w:rsidP="00606888">
            <w:pPr>
              <w:spacing w:after="0" w:line="278" w:lineRule="auto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10C7D101" w14:textId="77777777" w:rsidR="00606888" w:rsidRDefault="00606888" w:rsidP="00606888">
      <w:pPr>
        <w:spacing w:before="100" w:beforeAutospacing="1" w:after="100" w:afterAutospacing="1"/>
        <w:jc w:val="left"/>
        <w:outlineLvl w:val="2"/>
        <w:rPr>
          <w:rFonts w:ascii="Georgia" w:eastAsia="Times New Roman" w:hAnsi="Georgia" w:cs="Times New Roman"/>
          <w:b/>
          <w:bCs/>
          <w:sz w:val="28"/>
          <w:szCs w:val="2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06888" w:rsidRPr="00606888" w14:paraId="64AAEA2A" w14:textId="77777777" w:rsidTr="00606888">
        <w:trPr>
          <w:trHeight w:val="964"/>
        </w:trPr>
        <w:tc>
          <w:tcPr>
            <w:tcW w:w="9016" w:type="dxa"/>
            <w:shd w:val="clear" w:color="auto" w:fill="E4F5F4"/>
          </w:tcPr>
          <w:p w14:paraId="5CA9C890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outlineLvl w:val="2"/>
              <w:rPr>
                <w:rFonts w:ascii="Georgia" w:eastAsia="Times New Roman" w:hAnsi="Georgia" w:cs="Times New Roman"/>
                <w:b/>
                <w:bCs/>
                <w:sz w:val="28"/>
                <w:szCs w:val="28"/>
                <w:lang w:eastAsia="en-GB"/>
              </w:rPr>
            </w:pPr>
            <w:r w:rsidRPr="00606888">
              <w:rPr>
                <w:rFonts w:ascii="Georgia" w:eastAsia="Times New Roman" w:hAnsi="Georgia" w:cs="Times New Roman"/>
                <w:b/>
                <w:bCs/>
                <w:sz w:val="28"/>
                <w:szCs w:val="28"/>
                <w:lang w:eastAsia="en-GB"/>
              </w:rPr>
              <w:t>Coaching Mindset Reflection</w:t>
            </w:r>
          </w:p>
          <w:p w14:paraId="788014CD" w14:textId="31AA2D95" w:rsidR="00606888" w:rsidRPr="004739D7" w:rsidRDefault="004739D7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4739D7">
              <w:rPr>
                <w:rFonts w:ascii="Georgia" w:eastAsia="Times New Roman" w:hAnsi="Georgia" w:cs="Times New Roman"/>
                <w:lang w:eastAsia="en-GB"/>
              </w:rPr>
              <w:t>How can this situation become a learning opportunity for the people involved?</w:t>
            </w:r>
          </w:p>
        </w:tc>
      </w:tr>
      <w:tr w:rsidR="00606888" w:rsidRPr="00606888" w14:paraId="24BF23B9" w14:textId="77777777" w:rsidTr="00606888">
        <w:tc>
          <w:tcPr>
            <w:tcW w:w="9016" w:type="dxa"/>
          </w:tcPr>
          <w:p w14:paraId="0BE64A77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1CC37EB7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12E0F0E6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5A8666CB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71225F45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4EADDEFD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7F507296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4C48ED29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</w:tc>
      </w:tr>
    </w:tbl>
    <w:p w14:paraId="53CA4447" w14:textId="77777777" w:rsidR="00606888" w:rsidRPr="00FA42DD" w:rsidRDefault="00606888" w:rsidP="00606888">
      <w:pPr>
        <w:rPr>
          <w:rFonts w:ascii="Georgia" w:hAnsi="Georgia"/>
          <w:sz w:val="28"/>
          <w:szCs w:val="28"/>
        </w:rPr>
      </w:pPr>
    </w:p>
    <w:p w14:paraId="11AA29FE" w14:textId="77777777" w:rsidR="00544055" w:rsidRDefault="00544055"/>
    <w:sectPr w:rsidR="00544055" w:rsidSect="0060688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94471" w14:textId="77777777" w:rsidR="00FA2175" w:rsidRDefault="00FA2175">
      <w:pPr>
        <w:spacing w:after="0"/>
      </w:pPr>
      <w:r>
        <w:separator/>
      </w:r>
    </w:p>
  </w:endnote>
  <w:endnote w:type="continuationSeparator" w:id="0">
    <w:p w14:paraId="09A57B86" w14:textId="77777777" w:rsidR="00FA2175" w:rsidRDefault="00FA21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5A420" w14:textId="77777777" w:rsidR="00FA2175" w:rsidRDefault="00FA2175">
      <w:pPr>
        <w:spacing w:after="0"/>
      </w:pPr>
      <w:r>
        <w:separator/>
      </w:r>
    </w:p>
  </w:footnote>
  <w:footnote w:type="continuationSeparator" w:id="0">
    <w:p w14:paraId="7F9E90C7" w14:textId="77777777" w:rsidR="00FA2175" w:rsidRDefault="00FA21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FC63" w14:textId="77777777" w:rsidR="00606888" w:rsidRDefault="0011197A" w:rsidP="00ED3A68">
    <w:pPr>
      <w:pStyle w:val="Header"/>
      <w:jc w:val="center"/>
    </w:pPr>
    <w:r w:rsidRPr="00F5596C">
      <w:rPr>
        <w:noProof/>
      </w:rPr>
      <w:drawing>
        <wp:inline distT="0" distB="0" distL="0" distR="0" wp14:anchorId="416991D1" wp14:editId="0A0BD76C">
          <wp:extent cx="1029335" cy="806450"/>
          <wp:effectExtent l="0" t="0" r="0" b="0"/>
          <wp:docPr id="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6888">
      <w:t>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43CD"/>
    <w:multiLevelType w:val="multilevel"/>
    <w:tmpl w:val="884E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251415"/>
    <w:multiLevelType w:val="multilevel"/>
    <w:tmpl w:val="4FF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897439"/>
    <w:multiLevelType w:val="multilevel"/>
    <w:tmpl w:val="E1C0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2C3790"/>
    <w:multiLevelType w:val="multilevel"/>
    <w:tmpl w:val="ABF2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9C405F"/>
    <w:multiLevelType w:val="multilevel"/>
    <w:tmpl w:val="6086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0881123">
    <w:abstractNumId w:val="4"/>
  </w:num>
  <w:num w:numId="2" w16cid:durableId="1206261936">
    <w:abstractNumId w:val="2"/>
  </w:num>
  <w:num w:numId="3" w16cid:durableId="1382288840">
    <w:abstractNumId w:val="1"/>
  </w:num>
  <w:num w:numId="4" w16cid:durableId="663971276">
    <w:abstractNumId w:val="3"/>
  </w:num>
  <w:num w:numId="5" w16cid:durableId="23390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D7"/>
    <w:rsid w:val="00026F7E"/>
    <w:rsid w:val="00102DA3"/>
    <w:rsid w:val="0011197A"/>
    <w:rsid w:val="00137CDC"/>
    <w:rsid w:val="002A2132"/>
    <w:rsid w:val="00325F60"/>
    <w:rsid w:val="004739D7"/>
    <w:rsid w:val="004A586F"/>
    <w:rsid w:val="00544055"/>
    <w:rsid w:val="005E1AD8"/>
    <w:rsid w:val="00606888"/>
    <w:rsid w:val="008A1168"/>
    <w:rsid w:val="008F558D"/>
    <w:rsid w:val="00DE2205"/>
    <w:rsid w:val="00E1373B"/>
    <w:rsid w:val="00EB2A29"/>
    <w:rsid w:val="00ED3A68"/>
    <w:rsid w:val="00F47592"/>
    <w:rsid w:val="00FA2175"/>
    <w:rsid w:val="00F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57907"/>
  <w15:chartTrackingRefBased/>
  <w15:docId w15:val="{21367838-592F-3B45-9BBB-8AC25263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Aptos" w:hAnsi="Georgia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888"/>
    <w:pPr>
      <w:spacing w:after="160"/>
      <w:jc w:val="both"/>
    </w:pPr>
    <w:rPr>
      <w:rFonts w:ascii="PT Serif" w:hAnsi="PT Serif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25F60"/>
    <w:pPr>
      <w:keepNext/>
      <w:keepLines/>
      <w:spacing w:before="360" w:after="80"/>
      <w:outlineLvl w:val="0"/>
    </w:pPr>
    <w:rPr>
      <w:rFonts w:eastAsia="Times New Roman" w:cs="Times New Roman"/>
      <w:b/>
      <w:color w:val="000000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5F60"/>
    <w:pPr>
      <w:keepNext/>
      <w:keepLines/>
      <w:spacing w:before="160" w:after="80"/>
      <w:outlineLvl w:val="1"/>
    </w:pPr>
    <w:rPr>
      <w:rFonts w:eastAsia="Times New Roman" w:cs="Times New Roman"/>
      <w:b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325F60"/>
    <w:pPr>
      <w:keepNext/>
      <w:keepLines/>
      <w:spacing w:before="160" w:after="80"/>
      <w:outlineLvl w:val="2"/>
    </w:pPr>
    <w:rPr>
      <w:rFonts w:eastAsia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888"/>
    <w:pPr>
      <w:keepNext/>
      <w:keepLines/>
      <w:spacing w:before="80" w:after="40"/>
      <w:outlineLvl w:val="3"/>
    </w:pPr>
    <w:rPr>
      <w:rFonts w:ascii="Aptos" w:eastAsia="Times New Roman" w:hAnsi="Aptos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888"/>
    <w:pPr>
      <w:keepNext/>
      <w:keepLines/>
      <w:spacing w:before="80" w:after="40"/>
      <w:outlineLvl w:val="4"/>
    </w:pPr>
    <w:rPr>
      <w:rFonts w:ascii="Aptos" w:eastAsia="Times New Roman" w:hAnsi="Aptos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888"/>
    <w:pPr>
      <w:keepNext/>
      <w:keepLines/>
      <w:spacing w:before="40" w:after="0"/>
      <w:outlineLvl w:val="5"/>
    </w:pPr>
    <w:rPr>
      <w:rFonts w:ascii="Aptos" w:eastAsia="Times New Roman" w:hAnsi="Aptos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888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888"/>
    <w:pPr>
      <w:keepNext/>
      <w:keepLines/>
      <w:spacing w:after="0"/>
      <w:outlineLvl w:val="7"/>
    </w:pPr>
    <w:rPr>
      <w:rFonts w:ascii="Aptos" w:eastAsia="Times New Roman" w:hAnsi="Aptos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888"/>
    <w:pPr>
      <w:keepNext/>
      <w:keepLines/>
      <w:spacing w:after="0"/>
      <w:outlineLvl w:val="8"/>
    </w:pPr>
    <w:rPr>
      <w:rFonts w:ascii="Aptos" w:eastAsia="Times New Roman" w:hAnsi="Aptos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25F60"/>
    <w:rPr>
      <w:rFonts w:ascii="Arial" w:eastAsia="Times New Roman" w:hAnsi="Arial" w:cs="Times New Roman"/>
      <w:b/>
      <w:color w:val="000000"/>
      <w:sz w:val="40"/>
      <w:szCs w:val="40"/>
    </w:rPr>
  </w:style>
  <w:style w:type="character" w:customStyle="1" w:styleId="Heading2Char">
    <w:name w:val="Heading 2 Char"/>
    <w:link w:val="Heading2"/>
    <w:uiPriority w:val="9"/>
    <w:rsid w:val="00325F60"/>
    <w:rPr>
      <w:rFonts w:ascii="Arial" w:eastAsia="Times New Roman" w:hAnsi="Arial" w:cs="Times New Roman"/>
      <w:b/>
      <w:color w:val="000000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25F60"/>
    <w:pPr>
      <w:spacing w:after="80"/>
      <w:contextualSpacing/>
    </w:pPr>
    <w:rPr>
      <w:rFonts w:eastAsia="Times New Roman" w:cs="Times New Roman"/>
      <w:b/>
      <w:color w:val="00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25F60"/>
    <w:rPr>
      <w:rFonts w:ascii="Arial" w:eastAsia="Times New Roman" w:hAnsi="Arial" w:cs="Times New Roman"/>
      <w:b/>
      <w:color w:val="000000"/>
      <w:spacing w:val="-10"/>
      <w:kern w:val="28"/>
      <w:sz w:val="56"/>
      <w:szCs w:val="56"/>
    </w:rPr>
  </w:style>
  <w:style w:type="character" w:customStyle="1" w:styleId="Heading3Char">
    <w:name w:val="Heading 3 Char"/>
    <w:link w:val="Heading3"/>
    <w:uiPriority w:val="9"/>
    <w:semiHidden/>
    <w:rsid w:val="00325F60"/>
    <w:rPr>
      <w:rFonts w:ascii="Arial" w:eastAsia="Times New Roman" w:hAnsi="Arial" w:cs="Times New Roman"/>
      <w:b/>
      <w:color w:val="000000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606888"/>
    <w:rPr>
      <w:rFonts w:ascii="Aptos" w:eastAsia="Times New Roman" w:hAnsi="Aptos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606888"/>
    <w:rPr>
      <w:rFonts w:ascii="Aptos" w:eastAsia="Times New Roman" w:hAnsi="Aptos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606888"/>
    <w:rPr>
      <w:rFonts w:ascii="Aptos" w:eastAsia="Times New Roman" w:hAnsi="Aptos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606888"/>
    <w:rPr>
      <w:rFonts w:ascii="Aptos" w:eastAsia="Times New Roman" w:hAnsi="Aptos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606888"/>
    <w:rPr>
      <w:rFonts w:ascii="Aptos" w:eastAsia="Times New Roman" w:hAnsi="Aptos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606888"/>
    <w:rPr>
      <w:rFonts w:ascii="Aptos" w:eastAsia="Times New Roman" w:hAnsi="Aptos" w:cs="Times New Roman"/>
      <w:color w:val="272727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888"/>
    <w:pPr>
      <w:numPr>
        <w:ilvl w:val="1"/>
      </w:numPr>
    </w:pPr>
    <w:rPr>
      <w:rFonts w:ascii="Aptos" w:eastAsia="Times New Roman" w:hAnsi="Aptos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606888"/>
    <w:rPr>
      <w:rFonts w:ascii="Aptos" w:eastAsia="Times New Roman" w:hAnsi="Aptos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888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606888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606888"/>
    <w:pPr>
      <w:ind w:left="720"/>
      <w:contextualSpacing/>
    </w:pPr>
  </w:style>
  <w:style w:type="character" w:styleId="IntenseEmphasis">
    <w:name w:val="Intense Emphasis"/>
    <w:uiPriority w:val="21"/>
    <w:qFormat/>
    <w:rsid w:val="00606888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88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606888"/>
    <w:rPr>
      <w:i/>
      <w:iCs/>
      <w:color w:val="0F4761"/>
    </w:rPr>
  </w:style>
  <w:style w:type="character" w:styleId="IntenseReference">
    <w:name w:val="Intense Reference"/>
    <w:uiPriority w:val="32"/>
    <w:qFormat/>
    <w:rsid w:val="00606888"/>
    <w:rPr>
      <w:b/>
      <w:bCs/>
      <w:smallCaps/>
      <w:color w:val="0F4761"/>
      <w:spacing w:val="5"/>
    </w:rPr>
  </w:style>
  <w:style w:type="table" w:styleId="GridTable1Light-Accent1">
    <w:name w:val="Grid Table 1 Light Accent 1"/>
    <w:basedOn w:val="TableNormal"/>
    <w:uiPriority w:val="46"/>
    <w:rsid w:val="00606888"/>
    <w:rPr>
      <w:rFonts w:ascii="Aptos" w:hAnsi="Aptos"/>
      <w:kern w:val="2"/>
    </w:rPr>
    <w:tblPr>
      <w:tblStyleRowBandSize w:val="1"/>
      <w:tblStyleColBandSize w:val="1"/>
      <w:tblInd w:w="0" w:type="nil"/>
      <w:tblBorders>
        <w:top w:val="single" w:sz="4" w:space="0" w:color="83CAEB"/>
        <w:left w:val="single" w:sz="4" w:space="0" w:color="83CAEB"/>
        <w:bottom w:val="single" w:sz="4" w:space="0" w:color="83CAEB"/>
        <w:right w:val="single" w:sz="4" w:space="0" w:color="83CAEB"/>
        <w:insideH w:val="single" w:sz="4" w:space="0" w:color="83CAEB"/>
        <w:insideV w:val="single" w:sz="4" w:space="0" w:color="83CAEB"/>
      </w:tblBorders>
    </w:tblPr>
  </w:style>
  <w:style w:type="table" w:styleId="GridTable4-Accent1">
    <w:name w:val="Grid Table 4 Accent 1"/>
    <w:basedOn w:val="TableNormal"/>
    <w:uiPriority w:val="49"/>
    <w:rsid w:val="00606888"/>
    <w:rPr>
      <w:rFonts w:ascii="Aptos" w:hAnsi="Aptos"/>
      <w:kern w:val="2"/>
    </w:rPr>
    <w:tblPr>
      <w:tblStyleRowBandSize w:val="1"/>
      <w:tblStyleColBandSize w:val="1"/>
      <w:tblInd w:w="0" w:type="nil"/>
      <w:tblBorders>
        <w:top w:val="single" w:sz="4" w:space="0" w:color="45B0E1"/>
        <w:left w:val="single" w:sz="4" w:space="0" w:color="45B0E1"/>
        <w:bottom w:val="single" w:sz="4" w:space="0" w:color="45B0E1"/>
        <w:right w:val="single" w:sz="4" w:space="0" w:color="45B0E1"/>
        <w:insideH w:val="single" w:sz="4" w:space="0" w:color="45B0E1"/>
        <w:insideV w:val="single" w:sz="4" w:space="0" w:color="45B0E1"/>
      </w:tblBorders>
    </w:tblPr>
  </w:style>
  <w:style w:type="paragraph" w:styleId="Header">
    <w:name w:val="header"/>
    <w:basedOn w:val="Normal"/>
    <w:link w:val="HeaderChar"/>
    <w:uiPriority w:val="99"/>
    <w:unhideWhenUsed/>
    <w:rsid w:val="0060688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link w:val="Header"/>
    <w:uiPriority w:val="99"/>
    <w:rsid w:val="00606888"/>
    <w:rPr>
      <w:rFonts w:ascii="PT Serif" w:hAnsi="PT Serif"/>
    </w:rPr>
  </w:style>
  <w:style w:type="table" w:styleId="TableGrid">
    <w:name w:val="Table Grid"/>
    <w:basedOn w:val="TableNormal"/>
    <w:uiPriority w:val="39"/>
    <w:rsid w:val="00606888"/>
    <w:rPr>
      <w:rFonts w:ascii="PT Serif" w:hAnsi="PT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ylanvillalobos/Library/CloudStorage/OneDrive-TheCoachingMindsetOrg/Projects/TCMO%20Methodology/Reflection%20Templates/The%20Coaching%20Mindset%20NACA%20Reflec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The Coaching Mindset NACA Reflection Template.dot</Template>
  <TotalTime>3</TotalTime>
  <Pages>3</Pages>
  <Words>125</Words>
  <Characters>736</Characters>
  <Application>Microsoft Office Word</Application>
  <DocSecurity>0</DocSecurity>
  <Lines>92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Villalobos</dc:creator>
  <cp:keywords/>
  <dc:description/>
  <cp:lastModifiedBy>Dylan Villalobos</cp:lastModifiedBy>
  <cp:revision>2</cp:revision>
  <dcterms:created xsi:type="dcterms:W3CDTF">2026-06-15T12:17:00Z</dcterms:created>
  <dcterms:modified xsi:type="dcterms:W3CDTF">2026-06-15T12:29:00Z</dcterms:modified>
</cp:coreProperties>
</file>